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62AA" w14:textId="6A697317" w:rsidR="00812798" w:rsidRDefault="00812798" w:rsidP="00812798">
      <w:pPr>
        <w:pStyle w:val="aff0"/>
        <w:spacing w:before="148"/>
        <w:rPr>
          <w:lang w:val="en-GB"/>
        </w:rPr>
      </w:pPr>
      <w:r>
        <w:rPr>
          <w:lang w:val="en-GB"/>
        </w:rPr>
        <w:t>Supplementary material</w:t>
      </w:r>
    </w:p>
    <w:p w14:paraId="1BD52191" w14:textId="77777777" w:rsidR="00812798" w:rsidRDefault="00812798" w:rsidP="008E347B">
      <w:pPr>
        <w:ind w:firstLine="420"/>
        <w:rPr>
          <w:lang w:val="en-GB"/>
        </w:rPr>
      </w:pPr>
    </w:p>
    <w:p w14:paraId="419F9FBA" w14:textId="364F8654" w:rsidR="00812798" w:rsidRDefault="00812798" w:rsidP="0013212E">
      <w:pPr>
        <w:pStyle w:val="1"/>
      </w:pPr>
      <w:r w:rsidRPr="00812798">
        <w:t>Supplementary material</w:t>
      </w:r>
      <w:r w:rsidR="005D6972" w:rsidRPr="00812798">
        <w:t xml:space="preserve"> 1</w:t>
      </w:r>
    </w:p>
    <w:p w14:paraId="4F91D0C5" w14:textId="3CC3E11B" w:rsidR="00EA2C39" w:rsidRPr="00812798" w:rsidRDefault="00812798" w:rsidP="0013212E">
      <w:pPr>
        <w:pStyle w:val="1"/>
      </w:pPr>
      <w:r w:rsidRPr="00812798">
        <w:t>Interpretation and findings of key laboratory values</w:t>
      </w:r>
    </w:p>
    <w:p w14:paraId="28AA559E" w14:textId="1F666DAB" w:rsidR="00EA2C39" w:rsidRPr="00EA2C39" w:rsidRDefault="00B17A1C" w:rsidP="00812798">
      <w:pPr>
        <w:ind w:firstLine="420"/>
      </w:pPr>
      <w:r w:rsidRPr="0006134D">
        <w:rPr>
          <w:lang w:val="en-GB"/>
        </w:rPr>
        <w:t>The f</w:t>
      </w:r>
      <w:r w:rsidR="00EA2C39" w:rsidRPr="0006134D">
        <w:rPr>
          <w:lang w:val="en-GB"/>
        </w:rPr>
        <w:t xml:space="preserve">ollowing laboratory tests had been analysed </w:t>
      </w:r>
      <w:r w:rsidRPr="0006134D">
        <w:rPr>
          <w:lang w:val="en-GB"/>
        </w:rPr>
        <w:t xml:space="preserve">for </w:t>
      </w:r>
      <w:r w:rsidR="00EA2C39" w:rsidRPr="0006134D">
        <w:rPr>
          <w:lang w:val="en-GB"/>
        </w:rPr>
        <w:t>our</w:t>
      </w:r>
      <w:r w:rsidR="00EA2C39" w:rsidRPr="00EA2C39">
        <w:rPr>
          <w:lang w:val="en-GB"/>
        </w:rPr>
        <w:t xml:space="preserve"> patients: blood gas analysis </w:t>
      </w:r>
      <w:r w:rsidR="00EC6D57">
        <w:rPr>
          <w:lang w:val="en-GB"/>
        </w:rPr>
        <w:t>including t</w:t>
      </w:r>
      <w:r w:rsidR="00EC6D57" w:rsidRPr="00EC6D57">
        <w:rPr>
          <w:lang w:val="en-GB"/>
        </w:rPr>
        <w:t>he partial pressure of ox</w:t>
      </w:r>
      <w:r w:rsidR="00EC6D57" w:rsidRPr="008614A6">
        <w:rPr>
          <w:lang w:val="en-GB"/>
        </w:rPr>
        <w:t xml:space="preserve">ygen </w:t>
      </w:r>
      <w:r w:rsidR="00EA2C39" w:rsidRPr="008614A6">
        <w:rPr>
          <w:lang w:val="en-GB"/>
        </w:rPr>
        <w:t>(pO</w:t>
      </w:r>
      <w:r w:rsidR="00EA2C39" w:rsidRPr="008614A6">
        <w:rPr>
          <w:vertAlign w:val="subscript"/>
          <w:lang w:val="en-GB"/>
        </w:rPr>
        <w:t>2</w:t>
      </w:r>
      <w:r w:rsidR="00EC6D57" w:rsidRPr="008614A6">
        <w:rPr>
          <w:lang w:val="en-GB"/>
        </w:rPr>
        <w:t>)</w:t>
      </w:r>
      <w:r w:rsidR="00EA2C39" w:rsidRPr="008614A6">
        <w:rPr>
          <w:lang w:val="en-GB"/>
        </w:rPr>
        <w:t xml:space="preserve">, </w:t>
      </w:r>
      <w:r w:rsidR="005633A6" w:rsidRPr="008614A6">
        <w:rPr>
          <w:lang w:val="en-GB"/>
        </w:rPr>
        <w:t>the partial pressure of carbon dioxide (</w:t>
      </w:r>
      <w:r w:rsidR="00EA2C39" w:rsidRPr="008614A6">
        <w:rPr>
          <w:lang w:val="en-GB"/>
        </w:rPr>
        <w:t>pCO</w:t>
      </w:r>
      <w:r w:rsidR="00EA2C39" w:rsidRPr="008614A6">
        <w:rPr>
          <w:vertAlign w:val="subscript"/>
          <w:lang w:val="en-GB"/>
        </w:rPr>
        <w:t>2</w:t>
      </w:r>
      <w:r w:rsidR="005633A6" w:rsidRPr="008614A6">
        <w:rPr>
          <w:lang w:val="en-GB"/>
        </w:rPr>
        <w:t>)</w:t>
      </w:r>
      <w:r w:rsidR="00EA2C39" w:rsidRPr="008614A6">
        <w:rPr>
          <w:lang w:val="en-GB"/>
        </w:rPr>
        <w:t xml:space="preserve">, </w:t>
      </w:r>
      <w:r w:rsidR="005633A6" w:rsidRPr="008614A6">
        <w:rPr>
          <w:lang w:val="en-GB"/>
        </w:rPr>
        <w:t>the amount of bicarbonate (</w:t>
      </w:r>
      <w:r w:rsidR="00EA2C39" w:rsidRPr="008614A6">
        <w:rPr>
          <w:lang w:val="en-GB"/>
        </w:rPr>
        <w:t>HCO</w:t>
      </w:r>
      <w:r w:rsidR="00EA2C39" w:rsidRPr="008614A6">
        <w:rPr>
          <w:vertAlign w:val="subscript"/>
          <w:lang w:val="en-GB"/>
        </w:rPr>
        <w:t>3</w:t>
      </w:r>
      <w:r w:rsidR="005633A6" w:rsidRPr="008614A6">
        <w:rPr>
          <w:lang w:val="en-GB"/>
        </w:rPr>
        <w:t>)</w:t>
      </w:r>
      <w:r w:rsidR="00EA2C39" w:rsidRPr="008614A6">
        <w:rPr>
          <w:lang w:val="en-GB"/>
        </w:rPr>
        <w:t xml:space="preserve">, </w:t>
      </w:r>
      <w:r w:rsidR="005633A6" w:rsidRPr="008614A6">
        <w:rPr>
          <w:lang w:val="en-GB"/>
        </w:rPr>
        <w:t>the measure of the acidity/basicity (</w:t>
      </w:r>
      <w:r w:rsidR="00EA2C39" w:rsidRPr="008614A6">
        <w:rPr>
          <w:lang w:val="en-GB"/>
        </w:rPr>
        <w:t>pH</w:t>
      </w:r>
      <w:r w:rsidR="005633A6" w:rsidRPr="008614A6">
        <w:rPr>
          <w:lang w:val="en-GB"/>
        </w:rPr>
        <w:t>)</w:t>
      </w:r>
      <w:r w:rsidR="00EA2C39" w:rsidRPr="008614A6">
        <w:rPr>
          <w:lang w:val="en-GB"/>
        </w:rPr>
        <w:t xml:space="preserve">, </w:t>
      </w:r>
      <w:r w:rsidR="005633A6" w:rsidRPr="008614A6">
        <w:rPr>
          <w:lang w:val="en-GB"/>
        </w:rPr>
        <w:t>base excess (</w:t>
      </w:r>
      <w:r w:rsidR="00EA2C39" w:rsidRPr="008614A6">
        <w:rPr>
          <w:lang w:val="en-GB"/>
        </w:rPr>
        <w:t>BE)</w:t>
      </w:r>
      <w:r w:rsidR="005633A6" w:rsidRPr="008614A6">
        <w:rPr>
          <w:lang w:val="en-GB"/>
        </w:rPr>
        <w:t xml:space="preserve"> of  blood</w:t>
      </w:r>
      <w:r w:rsidR="00EA2C39" w:rsidRPr="008614A6">
        <w:rPr>
          <w:lang w:val="en-GB"/>
        </w:rPr>
        <w:t>, blood count, lactate, creatinine, sodium, potassium, glucose, creatine kinase (CK), ionized calcium, bilirubin, C-reactive protein (CRP), alanine, troponin T (</w:t>
      </w:r>
      <w:proofErr w:type="spellStart"/>
      <w:r w:rsidR="00EA2C39" w:rsidRPr="008614A6">
        <w:rPr>
          <w:lang w:val="en-GB"/>
        </w:rPr>
        <w:t>TnT</w:t>
      </w:r>
      <w:proofErr w:type="spellEnd"/>
      <w:r w:rsidR="00EA2C39" w:rsidRPr="008614A6">
        <w:rPr>
          <w:lang w:val="en-GB"/>
        </w:rPr>
        <w:t xml:space="preserve">), </w:t>
      </w:r>
      <w:r w:rsidR="00FA1CC5" w:rsidRPr="008614A6">
        <w:rPr>
          <w:lang w:val="en-GB"/>
        </w:rPr>
        <w:t xml:space="preserve">International Normalized Ratio of </w:t>
      </w:r>
      <w:r w:rsidR="00EA2C39" w:rsidRPr="008614A6">
        <w:rPr>
          <w:lang w:val="en-GB"/>
        </w:rPr>
        <w:t>prothrombin time (INR) and fibrin D-dimers.</w:t>
      </w:r>
    </w:p>
    <w:p w14:paraId="7CF3FD0D" w14:textId="2338E3BB" w:rsidR="00EA2C39" w:rsidRPr="00363636" w:rsidRDefault="00EA2C39" w:rsidP="00363636">
      <w:pPr>
        <w:ind w:firstLine="422"/>
        <w:rPr>
          <w:b/>
        </w:rPr>
      </w:pPr>
      <w:r w:rsidRPr="00363636">
        <w:rPr>
          <w:b/>
        </w:rPr>
        <w:t>Interpre</w:t>
      </w:r>
      <w:r w:rsidR="00363636" w:rsidRPr="00363636">
        <w:rPr>
          <w:b/>
        </w:rPr>
        <w:t>tation of key laboratory values</w:t>
      </w:r>
    </w:p>
    <w:p w14:paraId="373FE91D" w14:textId="6D331DD5" w:rsidR="00EA2C39" w:rsidRPr="00EA2C39" w:rsidRDefault="00363636" w:rsidP="00363636">
      <w:pPr>
        <w:ind w:firstLine="420"/>
      </w:pPr>
      <w:r>
        <w:sym w:font="Symbol" w:char="F0B7"/>
      </w:r>
      <w:r>
        <w:t xml:space="preserve"> </w:t>
      </w:r>
      <w:r w:rsidR="00EA2C39" w:rsidRPr="00EA2C39">
        <w:t xml:space="preserve">Sodium </w:t>
      </w:r>
      <w:r w:rsidR="00797DE2">
        <w:t>(</w:t>
      </w:r>
      <w:r w:rsidR="00A24852" w:rsidRPr="00A24852">
        <w:t>137–145 mmol/</w:t>
      </w:r>
      <w:r>
        <w:t>L</w:t>
      </w:r>
      <w:r w:rsidR="00797DE2">
        <w:t>)</w:t>
      </w:r>
      <w:r w:rsidR="00A24852">
        <w:t>,</w:t>
      </w:r>
      <w:r w:rsidR="00EA2C39" w:rsidRPr="00EA2C39">
        <w:t xml:space="preserve"> &lt;134 mmol/</w:t>
      </w:r>
      <w:r>
        <w:t>L</w:t>
      </w:r>
      <w:r w:rsidR="00EA2C39" w:rsidRPr="00EA2C39">
        <w:t xml:space="preserve"> were considered as low</w:t>
      </w:r>
    </w:p>
    <w:p w14:paraId="29DECE16" w14:textId="4F438485" w:rsidR="00EA2C39" w:rsidRPr="00EA2C39" w:rsidRDefault="00363636" w:rsidP="00363636">
      <w:pPr>
        <w:ind w:firstLine="420"/>
      </w:pPr>
      <w:r>
        <w:sym w:font="Symbol" w:char="F0B7"/>
      </w:r>
      <w:r>
        <w:t xml:space="preserve"> </w:t>
      </w:r>
      <w:proofErr w:type="spellStart"/>
      <w:r w:rsidR="00EA2C39" w:rsidRPr="00EA2C39">
        <w:t>TnT</w:t>
      </w:r>
      <w:proofErr w:type="spellEnd"/>
      <w:r w:rsidR="00EA2C39" w:rsidRPr="00EA2C39">
        <w:t xml:space="preserve"> </w:t>
      </w:r>
      <w:r w:rsidR="00A24852">
        <w:t>(women &lt;10, men &lt;15),</w:t>
      </w:r>
      <w:r w:rsidR="00EA2C39" w:rsidRPr="00EA2C39">
        <w:t xml:space="preserve"> &gt;15 ng/</w:t>
      </w:r>
      <w:r>
        <w:t>L</w:t>
      </w:r>
      <w:r w:rsidR="00EA2C39" w:rsidRPr="00EA2C39">
        <w:t xml:space="preserve"> were considered as high</w:t>
      </w:r>
    </w:p>
    <w:p w14:paraId="6394DF95" w14:textId="389AF815" w:rsidR="00EA2C39" w:rsidRPr="00EA2C39" w:rsidRDefault="00363636" w:rsidP="00363636">
      <w:pPr>
        <w:ind w:firstLine="420"/>
      </w:pPr>
      <w:r>
        <w:sym w:font="Symbol" w:char="F0B7"/>
      </w:r>
      <w:r>
        <w:t xml:space="preserve"> </w:t>
      </w:r>
      <w:r w:rsidR="00EA2C39" w:rsidRPr="00EA2C39">
        <w:t xml:space="preserve">Glucose </w:t>
      </w:r>
      <w:r w:rsidR="00A24852">
        <w:t>(</w:t>
      </w:r>
      <w:r w:rsidR="00A24852" w:rsidRPr="00A24852">
        <w:t>4.0–6.0 mmol/</w:t>
      </w:r>
      <w:r>
        <w:t>L</w:t>
      </w:r>
      <w:r w:rsidR="00A24852">
        <w:t>),</w:t>
      </w:r>
      <w:r>
        <w:t xml:space="preserve"> 7.8–</w:t>
      </w:r>
      <w:r w:rsidR="00EA2C39" w:rsidRPr="00EA2C39">
        <w:t>11.0 mmol/</w:t>
      </w:r>
      <w:r>
        <w:t>L</w:t>
      </w:r>
      <w:r w:rsidR="00EA2C39" w:rsidRPr="00EA2C39">
        <w:t xml:space="preserve"> were considered elevated and levels above 11.0 were considered very highly elevated suggesting diabetes mellitus</w:t>
      </w:r>
    </w:p>
    <w:p w14:paraId="61523CCE" w14:textId="50DD1E86" w:rsidR="00EA2C39" w:rsidRPr="00EA2C39" w:rsidRDefault="00363636" w:rsidP="00363636">
      <w:pPr>
        <w:ind w:firstLine="420"/>
      </w:pPr>
      <w:r>
        <w:sym w:font="Symbol" w:char="F0B7"/>
      </w:r>
      <w:r>
        <w:t xml:space="preserve"> </w:t>
      </w:r>
      <w:r w:rsidR="00EA2C39" w:rsidRPr="00EA2C39">
        <w:t>CK</w:t>
      </w:r>
      <w:r w:rsidR="00A24852">
        <w:t xml:space="preserve"> (women: </w:t>
      </w:r>
      <w:r w:rsidR="00A24852" w:rsidRPr="00A24852">
        <w:t>35–210 U/</w:t>
      </w:r>
      <w:r>
        <w:t>L</w:t>
      </w:r>
      <w:r w:rsidR="00A24852" w:rsidRPr="00A24852">
        <w:t>, men</w:t>
      </w:r>
      <w:r w:rsidR="00A24852">
        <w:t xml:space="preserve">: </w:t>
      </w:r>
      <w:r w:rsidR="00A24852" w:rsidRPr="00A24852">
        <w:t>40–400 U/</w:t>
      </w:r>
      <w:r>
        <w:t>L</w:t>
      </w:r>
      <w:r w:rsidR="00A24852" w:rsidRPr="00A24852">
        <w:t>)</w:t>
      </w:r>
      <w:r w:rsidR="00A24852">
        <w:t>,</w:t>
      </w:r>
      <w:r w:rsidR="00EA2C39" w:rsidRPr="00EA2C39">
        <w:t xml:space="preserve"> </w:t>
      </w:r>
      <w:r w:rsidR="00A24852">
        <w:t xml:space="preserve">high </w:t>
      </w:r>
      <w:r w:rsidR="00EA2C39" w:rsidRPr="00EA2C39">
        <w:t>levels were considered as follows: women &gt;210 mmol/</w:t>
      </w:r>
      <w:r>
        <w:t>L</w:t>
      </w:r>
      <w:r w:rsidR="00A24852">
        <w:t>,</w:t>
      </w:r>
      <w:r w:rsidR="00EA2C39" w:rsidRPr="00EA2C39">
        <w:t xml:space="preserve"> men &gt;400 mmol/</w:t>
      </w:r>
      <w:r>
        <w:t>L (age 18–</w:t>
      </w:r>
      <w:r w:rsidR="00EA2C39" w:rsidRPr="00EA2C39">
        <w:t>49) and &gt;280 mmol/</w:t>
      </w:r>
      <w:r>
        <w:t>L</w:t>
      </w:r>
      <w:r w:rsidR="00EA2C39" w:rsidRPr="00EA2C39">
        <w:t xml:space="preserve"> (age over 50)</w:t>
      </w:r>
    </w:p>
    <w:p w14:paraId="2AF39755" w14:textId="1C71B9BA" w:rsidR="00EA2C39" w:rsidRPr="00EA2C39" w:rsidRDefault="00363636" w:rsidP="00363636">
      <w:pPr>
        <w:ind w:firstLine="420"/>
      </w:pPr>
      <w:r>
        <w:sym w:font="Symbol" w:char="F0B7"/>
      </w:r>
      <w:r>
        <w:t xml:space="preserve"> </w:t>
      </w:r>
      <w:r w:rsidR="00EA2C39" w:rsidRPr="00EA2C39">
        <w:t xml:space="preserve">Ionized calcium </w:t>
      </w:r>
      <w:r w:rsidR="00A24852">
        <w:t>(</w:t>
      </w:r>
      <w:r w:rsidR="00A24852" w:rsidRPr="00A24852">
        <w:t>1.15–1.30 mmol/</w:t>
      </w:r>
      <w:r>
        <w:t>L</w:t>
      </w:r>
      <w:r w:rsidR="00A24852">
        <w:t>),</w:t>
      </w:r>
      <w:r w:rsidR="00EA2C39" w:rsidRPr="00EA2C39">
        <w:t xml:space="preserve"> &lt;1.1</w:t>
      </w:r>
      <w:r w:rsidR="00A24852">
        <w:t>5</w:t>
      </w:r>
      <w:r w:rsidR="00EA2C39" w:rsidRPr="00EA2C39">
        <w:t xml:space="preserve"> mmol/</w:t>
      </w:r>
      <w:r>
        <w:t>L</w:t>
      </w:r>
      <w:r w:rsidR="00EA2C39" w:rsidRPr="00EA2C39">
        <w:t xml:space="preserve"> were considered as low</w:t>
      </w:r>
    </w:p>
    <w:p w14:paraId="388DA5B2" w14:textId="73E90D8C" w:rsidR="00EA2C39" w:rsidRPr="002877F7" w:rsidRDefault="00EA2C39" w:rsidP="002877F7">
      <w:pPr>
        <w:ind w:firstLine="422"/>
        <w:rPr>
          <w:b/>
        </w:rPr>
      </w:pPr>
      <w:r w:rsidRPr="002877F7">
        <w:rPr>
          <w:b/>
        </w:rPr>
        <w:t>Abnormal laboratory findings of patients</w:t>
      </w:r>
    </w:p>
    <w:p w14:paraId="566FDADB" w14:textId="468E09DE" w:rsidR="00EA2C39" w:rsidRPr="00EA2C39" w:rsidRDefault="00EA2C39" w:rsidP="002877F7">
      <w:pPr>
        <w:ind w:firstLine="420"/>
      </w:pPr>
      <w:r w:rsidRPr="00EA2C39">
        <w:t>Most common abnormalities were increased leukocyte count (n</w:t>
      </w:r>
      <w:r w:rsidR="002877F7">
        <w:t xml:space="preserve"> </w:t>
      </w:r>
      <w:r w:rsidRPr="00EA2C39">
        <w:t>=</w:t>
      </w:r>
      <w:r w:rsidR="002877F7">
        <w:t xml:space="preserve"> </w:t>
      </w:r>
      <w:r w:rsidRPr="00EA2C39">
        <w:t xml:space="preserve">43) and </w:t>
      </w:r>
      <w:proofErr w:type="spellStart"/>
      <w:r w:rsidRPr="00EA2C39">
        <w:t>TnT</w:t>
      </w:r>
      <w:proofErr w:type="spellEnd"/>
      <w:r w:rsidRPr="00EA2C39">
        <w:t xml:space="preserve"> (n</w:t>
      </w:r>
      <w:r w:rsidR="002877F7">
        <w:t xml:space="preserve"> </w:t>
      </w:r>
      <w:r w:rsidRPr="00EA2C39">
        <w:t>=</w:t>
      </w:r>
      <w:r w:rsidR="002877F7">
        <w:t xml:space="preserve"> </w:t>
      </w:r>
      <w:r w:rsidRPr="00EA2C39">
        <w:t>34) concentration together with decreased sodium (n</w:t>
      </w:r>
      <w:r w:rsidR="002877F7">
        <w:t xml:space="preserve"> </w:t>
      </w:r>
      <w:r w:rsidRPr="00EA2C39">
        <w:t>=</w:t>
      </w:r>
      <w:r w:rsidR="002877F7">
        <w:t xml:space="preserve"> </w:t>
      </w:r>
      <w:r w:rsidRPr="00EA2C39">
        <w:t>34) concentration.</w:t>
      </w:r>
    </w:p>
    <w:p w14:paraId="1C2BEB1D" w14:textId="5DF910AE" w:rsidR="00EA2C39" w:rsidRPr="00EA2C39" w:rsidRDefault="002877F7" w:rsidP="002877F7">
      <w:pPr>
        <w:ind w:firstLine="420"/>
      </w:pPr>
      <w:r>
        <w:sym w:font="Symbol" w:char="F0B7"/>
      </w:r>
      <w:r>
        <w:t xml:space="preserve"> </w:t>
      </w:r>
      <w:r w:rsidR="00B12CAD">
        <w:t>Twenty-one</w:t>
      </w:r>
      <w:r w:rsidR="00EA2C39" w:rsidRPr="00EA2C39">
        <w:t xml:space="preserve"> patients had elevated, and 13 patients had highly elevated, glucose levels. Fifteen of all those elevated glucose level patients had diabetes.</w:t>
      </w:r>
    </w:p>
    <w:p w14:paraId="5BE76C0F" w14:textId="3E7FF057" w:rsidR="00EA2C39" w:rsidRPr="00EA2C39" w:rsidRDefault="002877F7" w:rsidP="002877F7">
      <w:pPr>
        <w:ind w:firstLine="420"/>
      </w:pPr>
      <w:r>
        <w:sym w:font="Symbol" w:char="F0B7"/>
      </w:r>
      <w:r>
        <w:t xml:space="preserve"> </w:t>
      </w:r>
      <w:r w:rsidR="00B12CAD">
        <w:t>Twenty-four</w:t>
      </w:r>
      <w:r w:rsidR="00EA2C39" w:rsidRPr="00EA2C39">
        <w:t xml:space="preserve"> patients had increased CK levels</w:t>
      </w:r>
      <w:r w:rsidR="00B17A1C">
        <w:t>,</w:t>
      </w:r>
      <w:r w:rsidR="00EA2C39" w:rsidRPr="00EA2C39">
        <w:t xml:space="preserve"> and in eight of those it was over 1000 mmol/</w:t>
      </w:r>
      <w:r w:rsidR="00954196">
        <w:t>L</w:t>
      </w:r>
      <w:r w:rsidR="00EA2C39" w:rsidRPr="00EA2C39">
        <w:t>. The highest CK was 6586 U/</w:t>
      </w:r>
      <w:r w:rsidR="00954196">
        <w:t>L.</w:t>
      </w:r>
    </w:p>
    <w:p w14:paraId="582961F3" w14:textId="21C7E70B" w:rsidR="00EA2C39" w:rsidRPr="00EA2C39" w:rsidRDefault="002877F7" w:rsidP="002877F7">
      <w:pPr>
        <w:ind w:firstLine="420"/>
      </w:pPr>
      <w:r>
        <w:sym w:font="Symbol" w:char="F0B7"/>
      </w:r>
      <w:r>
        <w:t xml:space="preserve"> </w:t>
      </w:r>
      <w:r w:rsidR="00EA2C39" w:rsidRPr="00EA2C39">
        <w:t>Nine patients had de</w:t>
      </w:r>
      <w:r w:rsidR="00954196">
        <w:t>creased ionized calcium levels.</w:t>
      </w:r>
    </w:p>
    <w:p w14:paraId="469F93B3" w14:textId="26BA5923" w:rsidR="00EA2C39" w:rsidRPr="00EA2C39" w:rsidRDefault="002877F7" w:rsidP="002877F7">
      <w:pPr>
        <w:ind w:firstLine="420"/>
      </w:pPr>
      <w:r>
        <w:sym w:font="Symbol" w:char="F0B7"/>
      </w:r>
      <w:r>
        <w:t xml:space="preserve"> </w:t>
      </w:r>
      <w:r w:rsidR="00EA2C39" w:rsidRPr="00EA2C39">
        <w:t>Blood gas was analyzed in 23 patients. We found seven mild acidosis, three hypoxemia and one hypocapnia. Patients with abnormal blood gas analyses had either convulsion seizure or shortness of breath, or they were unconscious.</w:t>
      </w:r>
    </w:p>
    <w:p w14:paraId="72F20D7F" w14:textId="1D15439F" w:rsidR="00EA2C39" w:rsidRPr="00450534" w:rsidRDefault="002877F7" w:rsidP="002877F7">
      <w:pPr>
        <w:ind w:firstLine="420"/>
      </w:pPr>
      <w:r>
        <w:sym w:font="Symbol" w:char="F0B7"/>
      </w:r>
      <w:r>
        <w:t xml:space="preserve"> </w:t>
      </w:r>
      <w:r w:rsidR="00EA2C39" w:rsidRPr="00EA2C39">
        <w:t xml:space="preserve">The highest </w:t>
      </w:r>
      <w:proofErr w:type="spellStart"/>
      <w:r w:rsidR="00EA2C39" w:rsidRPr="00EA2C39">
        <w:t>TnT</w:t>
      </w:r>
      <w:proofErr w:type="spellEnd"/>
      <w:r w:rsidR="00EA2C39" w:rsidRPr="00EA2C39">
        <w:t xml:space="preserve"> was 985 ng/</w:t>
      </w:r>
      <w:r w:rsidR="00954196">
        <w:t>L</w:t>
      </w:r>
      <w:r w:rsidR="00EA2C39" w:rsidRPr="00EA2C39">
        <w:t>. This patient had difficult chronic atherosclerotic heart disease with arrhythmias, severe renal insufficiency and an implantable cardioverter defibrillator. He died because of a heart attack 10 days</w:t>
      </w:r>
      <w:r w:rsidR="00B17A1C">
        <w:t xml:space="preserve"> post ED admission</w:t>
      </w:r>
    </w:p>
    <w:p w14:paraId="4AFCA850" w14:textId="33672D78" w:rsidR="00EA2C39" w:rsidRPr="00EA2C39" w:rsidRDefault="002877F7" w:rsidP="002877F7">
      <w:pPr>
        <w:ind w:firstLine="420"/>
      </w:pPr>
      <w:r>
        <w:sym w:font="Symbol" w:char="F0B7"/>
      </w:r>
      <w:r>
        <w:t xml:space="preserve"> </w:t>
      </w:r>
      <w:r w:rsidR="00EA2C39" w:rsidRPr="00EA2C39">
        <w:t xml:space="preserve">The patient with the lowest pH (7.15) had disturbance of consciousness and breathing difficulty. </w:t>
      </w:r>
      <w:r w:rsidR="00EA2C39" w:rsidRPr="004B3695">
        <w:t xml:space="preserve">He had suffered </w:t>
      </w:r>
      <w:r w:rsidR="00B17A1C">
        <w:t xml:space="preserve">a </w:t>
      </w:r>
      <w:r w:rsidR="00EA2C39" w:rsidRPr="004B3695">
        <w:t xml:space="preserve">stroke </w:t>
      </w:r>
      <w:r w:rsidR="00EA2C39" w:rsidRPr="00EA2C39">
        <w:t>earlier and this was a sequela of that stroke. He died due to this seq</w:t>
      </w:r>
      <w:r w:rsidR="00954196">
        <w:t>uela four days after admission.</w:t>
      </w:r>
    </w:p>
    <w:p w14:paraId="6F3E3F06" w14:textId="200C4D40" w:rsidR="00D15D26" w:rsidRDefault="002877F7" w:rsidP="002877F7">
      <w:pPr>
        <w:ind w:firstLine="420"/>
      </w:pPr>
      <w:r>
        <w:sym w:font="Symbol" w:char="F0B7"/>
      </w:r>
      <w:r>
        <w:t xml:space="preserve"> </w:t>
      </w:r>
      <w:r w:rsidR="00EA2C39" w:rsidRPr="00EA2C39">
        <w:t>The highest CRP was 98.8 mg/</w:t>
      </w:r>
      <w:r w:rsidR="00954196">
        <w:t>L</w:t>
      </w:r>
      <w:r w:rsidR="00EA2C39" w:rsidRPr="00EA2C39">
        <w:t xml:space="preserve"> in a patient with </w:t>
      </w:r>
      <w:r w:rsidR="00954196">
        <w:t>unspecified viral encephalitis.</w:t>
      </w:r>
    </w:p>
    <w:p w14:paraId="59D1E38C" w14:textId="217272D4" w:rsidR="00EA2C39" w:rsidRDefault="002877F7" w:rsidP="002877F7">
      <w:pPr>
        <w:ind w:firstLine="420"/>
      </w:pPr>
      <w:r>
        <w:sym w:font="Symbol" w:char="F0B7"/>
      </w:r>
      <w:r>
        <w:t xml:space="preserve"> </w:t>
      </w:r>
      <w:r w:rsidR="00EA2C39" w:rsidRPr="00EA2C39">
        <w:t>Head CT was performed in 82 patients and chest x-ray in 56 patients.</w:t>
      </w:r>
    </w:p>
    <w:p w14:paraId="2860539D" w14:textId="5D84D32E" w:rsidR="00954196" w:rsidRDefault="00954196" w:rsidP="002877F7">
      <w:pPr>
        <w:ind w:firstLine="420"/>
      </w:pPr>
    </w:p>
    <w:p w14:paraId="4BA66C71" w14:textId="77777777" w:rsidR="00954196" w:rsidRDefault="00954196">
      <w:pPr>
        <w:widowControl/>
        <w:ind w:firstLineChars="0" w:firstLine="0"/>
        <w:jc w:val="left"/>
      </w:pPr>
      <w:r>
        <w:br w:type="page"/>
      </w:r>
    </w:p>
    <w:p w14:paraId="6CC0054F" w14:textId="183E77D4" w:rsidR="00590FE0" w:rsidRPr="0013212E" w:rsidRDefault="0013212E" w:rsidP="0013212E">
      <w:pPr>
        <w:pStyle w:val="1"/>
        <w:rPr>
          <w:rFonts w:cs="Times New Roman"/>
          <w:lang w:val="en-US"/>
        </w:rPr>
      </w:pPr>
      <w:r w:rsidRPr="0013212E">
        <w:lastRenderedPageBreak/>
        <w:t>Supplementary material</w:t>
      </w:r>
      <w:r w:rsidR="00590FE0" w:rsidRPr="0013212E">
        <w:rPr>
          <w:rFonts w:cs="Times New Roman"/>
          <w:lang w:val="en-US"/>
        </w:rPr>
        <w:t xml:space="preserve"> 2</w:t>
      </w:r>
    </w:p>
    <w:p w14:paraId="1D98A043" w14:textId="77777777" w:rsidR="00590FE0" w:rsidRPr="006D4DD5" w:rsidRDefault="00590FE0" w:rsidP="0013212E">
      <w:pPr>
        <w:pStyle w:val="1"/>
      </w:pPr>
      <w:r w:rsidRPr="006D4DD5">
        <w:t>Two examples of EEG recordings</w:t>
      </w:r>
    </w:p>
    <w:p w14:paraId="1EF39B45" w14:textId="25A7EA84" w:rsidR="00590FE0" w:rsidRDefault="00590FE0" w:rsidP="0013212E">
      <w:pPr>
        <w:ind w:firstLineChars="0" w:firstLine="0"/>
        <w:jc w:val="center"/>
      </w:pPr>
      <w:r>
        <w:rPr>
          <w:noProof/>
        </w:rPr>
        <w:drawing>
          <wp:inline distT="0" distB="0" distL="0" distR="0" wp14:anchorId="34825B07" wp14:editId="252F12E4">
            <wp:extent cx="5646776" cy="3319153"/>
            <wp:effectExtent l="0" t="0" r="0" b="0"/>
            <wp:docPr id="1287457157" name="Kuva 1" descr="Kuva, joka sisältää kohteen teksti, kuvakaappaus, viiva, numer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57157" name="Kuva 1" descr="Kuva, joka sisältää kohteen teksti, kuvakaappaus, viiva, numero&#10;&#10;Kuvaus luotu automaattisesti"/>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50640" cy="3321424"/>
                    </a:xfrm>
                    <a:prstGeom prst="rect">
                      <a:avLst/>
                    </a:prstGeom>
                  </pic:spPr>
                </pic:pic>
              </a:graphicData>
            </a:graphic>
          </wp:inline>
        </w:drawing>
      </w:r>
    </w:p>
    <w:p w14:paraId="02987054" w14:textId="07116154" w:rsidR="00590FE0" w:rsidRPr="002D1C8F" w:rsidRDefault="002D1C8F" w:rsidP="002D1C8F">
      <w:pPr>
        <w:pStyle w:val="afe"/>
      </w:pPr>
      <w:r w:rsidRPr="002D1C8F">
        <w:t xml:space="preserve">Supplementary </w:t>
      </w:r>
      <w:r w:rsidR="00590FE0" w:rsidRPr="002D1C8F">
        <w:t>Fig</w:t>
      </w:r>
      <w:r w:rsidRPr="002D1C8F">
        <w:t>.</w:t>
      </w:r>
      <w:r w:rsidR="00590FE0" w:rsidRPr="002D1C8F">
        <w:t xml:space="preserve"> 1. EEG 1: Emerging discharge activity is observed in the left frontal region.</w:t>
      </w:r>
    </w:p>
    <w:p w14:paraId="2D19EADB" w14:textId="77777777" w:rsidR="00590FE0" w:rsidRDefault="00590FE0" w:rsidP="002D1C8F">
      <w:pPr>
        <w:pStyle w:val="afe"/>
      </w:pPr>
    </w:p>
    <w:p w14:paraId="6B23106A" w14:textId="77777777" w:rsidR="002D1C8F" w:rsidRDefault="00590FE0" w:rsidP="002D1C8F">
      <w:pPr>
        <w:ind w:firstLine="420"/>
        <w:jc w:val="center"/>
      </w:pPr>
      <w:r>
        <w:rPr>
          <w:noProof/>
        </w:rPr>
        <w:drawing>
          <wp:inline distT="0" distB="0" distL="0" distR="0" wp14:anchorId="4081375E" wp14:editId="15415287">
            <wp:extent cx="5467350" cy="3236019"/>
            <wp:effectExtent l="0" t="0" r="0" b="2540"/>
            <wp:docPr id="1012716360" name="Kuva 2" descr="Kuva, joka sisältää kohteen teksti, kuvakaappaus, viiva, numer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16360" name="Kuva 2" descr="Kuva, joka sisältää kohteen teksti, kuvakaappaus, viiva, numero&#10;&#10;Kuvaus luotu automaattisesti"/>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74781" cy="3240417"/>
                    </a:xfrm>
                    <a:prstGeom prst="rect">
                      <a:avLst/>
                    </a:prstGeom>
                  </pic:spPr>
                </pic:pic>
              </a:graphicData>
            </a:graphic>
          </wp:inline>
        </w:drawing>
      </w:r>
    </w:p>
    <w:p w14:paraId="63BCE464" w14:textId="5296818C" w:rsidR="00590FE0" w:rsidRPr="006D4DD5" w:rsidRDefault="001316F3" w:rsidP="002D1C8F">
      <w:pPr>
        <w:pStyle w:val="afe"/>
      </w:pPr>
      <w:r w:rsidRPr="002D1C8F">
        <w:t xml:space="preserve">Supplementary </w:t>
      </w:r>
      <w:r w:rsidR="00590FE0" w:rsidRPr="002D1C8F">
        <w:t>Fig</w:t>
      </w:r>
      <w:r w:rsidR="002D1C8F" w:rsidRPr="002D1C8F">
        <w:t>.</w:t>
      </w:r>
      <w:r w:rsidR="00590FE0" w:rsidRPr="002D1C8F">
        <w:t xml:space="preserve"> 2. EEG 2: Normal activity (</w:t>
      </w:r>
      <w:r w:rsidR="002D1C8F" w:rsidRPr="002D1C8F">
        <w:t>“</w:t>
      </w:r>
      <w:r w:rsidR="00590FE0" w:rsidRPr="002D1C8F">
        <w:t>SA” notation indicates eyes open).</w:t>
      </w:r>
    </w:p>
    <w:p w14:paraId="437EA656" w14:textId="77777777" w:rsidR="00590FE0" w:rsidRPr="00EA2C39" w:rsidRDefault="00590FE0" w:rsidP="002D1C8F">
      <w:pPr>
        <w:pStyle w:val="afe"/>
      </w:pPr>
    </w:p>
    <w:sectPr w:rsidR="00590FE0" w:rsidRPr="00EA2C39" w:rsidSect="00812798">
      <w:headerReference w:type="even" r:id="rId9"/>
      <w:headerReference w:type="default" r:id="rId10"/>
      <w:footerReference w:type="even" r:id="rId11"/>
      <w:footerReference w:type="default" r:id="rId12"/>
      <w:headerReference w:type="first" r:id="rId13"/>
      <w:footerReference w:type="first" r:id="rId14"/>
      <w:pgSz w:w="11906" w:h="16838" w:code="9"/>
      <w:pgMar w:top="992" w:right="992" w:bottom="992" w:left="992" w:header="284" w:footer="1134" w:gutter="0"/>
      <w:cols w:space="708"/>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8A3E" w14:textId="77777777" w:rsidR="00995DE2" w:rsidRDefault="00995DE2" w:rsidP="00590FE0">
      <w:pPr>
        <w:ind w:firstLine="420"/>
      </w:pPr>
      <w:r>
        <w:separator/>
      </w:r>
    </w:p>
  </w:endnote>
  <w:endnote w:type="continuationSeparator" w:id="0">
    <w:p w14:paraId="2558A48A" w14:textId="77777777" w:rsidR="00995DE2" w:rsidRDefault="00995DE2" w:rsidP="00590FE0">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imbusRomNo9L">
    <w:panose1 w:val="00000600000000000000"/>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F0E8" w14:textId="77777777" w:rsidR="00DF4A12" w:rsidRDefault="00DF4A12">
    <w:pPr>
      <w:pStyle w:val="a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763306"/>
      <w:docPartObj>
        <w:docPartGallery w:val="Page Numbers (Bottom of Page)"/>
        <w:docPartUnique/>
      </w:docPartObj>
    </w:sdtPr>
    <w:sdtEndPr/>
    <w:sdtContent>
      <w:p w14:paraId="68D3C910" w14:textId="1C4A7C41" w:rsidR="00812798" w:rsidRDefault="00812798">
        <w:pPr>
          <w:pStyle w:val="af1"/>
          <w:ind w:firstLine="360"/>
          <w:jc w:val="center"/>
        </w:pPr>
        <w:r>
          <w:fldChar w:fldCharType="begin"/>
        </w:r>
        <w:r>
          <w:instrText>PAGE   \* MERGEFORMAT</w:instrText>
        </w:r>
        <w:r>
          <w:fldChar w:fldCharType="separate"/>
        </w:r>
        <w:r w:rsidR="008614A6" w:rsidRPr="008614A6">
          <w:rPr>
            <w:noProof/>
            <w:lang w:val="zh-CN"/>
          </w:rPr>
          <w:t>1</w:t>
        </w:r>
        <w:r>
          <w:fldChar w:fldCharType="end"/>
        </w:r>
      </w:p>
    </w:sdtContent>
  </w:sdt>
  <w:p w14:paraId="64B13F22" w14:textId="77777777" w:rsidR="00812798" w:rsidRDefault="00812798">
    <w:pPr>
      <w:pStyle w:val="af1"/>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C180" w14:textId="77777777" w:rsidR="00DF4A12" w:rsidRDefault="00DF4A12">
    <w:pPr>
      <w:pStyle w:val="af1"/>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38517" w14:textId="77777777" w:rsidR="00995DE2" w:rsidRDefault="00995DE2" w:rsidP="00590FE0">
      <w:pPr>
        <w:ind w:firstLine="420"/>
      </w:pPr>
      <w:r>
        <w:separator/>
      </w:r>
    </w:p>
  </w:footnote>
  <w:footnote w:type="continuationSeparator" w:id="0">
    <w:p w14:paraId="295DFDBC" w14:textId="77777777" w:rsidR="00995DE2" w:rsidRDefault="00995DE2" w:rsidP="00590FE0">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C3AA" w14:textId="77777777" w:rsidR="00DF4A12" w:rsidRDefault="00DF4A12">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00C2" w14:textId="77777777" w:rsidR="00812798" w:rsidRDefault="00812798" w:rsidP="00812798">
    <w:pPr>
      <w:pStyle w:val="af"/>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C847" w14:textId="77777777" w:rsidR="00DF4A12" w:rsidRDefault="00DF4A12">
    <w:pPr>
      <w:pStyle w:val="af"/>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250EF"/>
    <w:multiLevelType w:val="multilevel"/>
    <w:tmpl w:val="6C12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1C48A5"/>
    <w:multiLevelType w:val="multilevel"/>
    <w:tmpl w:val="47F8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661A69"/>
    <w:multiLevelType w:val="multilevel"/>
    <w:tmpl w:val="77D48546"/>
    <w:lvl w:ilvl="0">
      <w:start w:val="1"/>
      <w:numFmt w:val="decimal"/>
      <w:lvlRestart w:val="0"/>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53A65D04"/>
    <w:multiLevelType w:val="multilevel"/>
    <w:tmpl w:val="4C3C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 w:numId="5">
    <w:abstractNumId w:val="2"/>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defaultTabStop w:val="1304"/>
  <w:hyphenationZone w:val="425"/>
  <w:drawingGridHorizontalSpacing w:val="105"/>
  <w:drawingGridVerticalSpacing w:val="297"/>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C39"/>
    <w:rsid w:val="00022702"/>
    <w:rsid w:val="0006134D"/>
    <w:rsid w:val="00091BD1"/>
    <w:rsid w:val="000D2420"/>
    <w:rsid w:val="001316F3"/>
    <w:rsid w:val="0013212E"/>
    <w:rsid w:val="0016782B"/>
    <w:rsid w:val="001B6308"/>
    <w:rsid w:val="002877F7"/>
    <w:rsid w:val="0029728D"/>
    <w:rsid w:val="002D1C8F"/>
    <w:rsid w:val="002E6FC2"/>
    <w:rsid w:val="002F6F7E"/>
    <w:rsid w:val="00310AD4"/>
    <w:rsid w:val="00363636"/>
    <w:rsid w:val="003B3F67"/>
    <w:rsid w:val="0045030D"/>
    <w:rsid w:val="00450534"/>
    <w:rsid w:val="00473FA3"/>
    <w:rsid w:val="004B3695"/>
    <w:rsid w:val="004B4630"/>
    <w:rsid w:val="004E22DC"/>
    <w:rsid w:val="005633A6"/>
    <w:rsid w:val="00590FE0"/>
    <w:rsid w:val="005D6972"/>
    <w:rsid w:val="005F178F"/>
    <w:rsid w:val="00606D11"/>
    <w:rsid w:val="00650A96"/>
    <w:rsid w:val="007721AA"/>
    <w:rsid w:val="00797DE2"/>
    <w:rsid w:val="00812798"/>
    <w:rsid w:val="0084635E"/>
    <w:rsid w:val="008614A6"/>
    <w:rsid w:val="008673E7"/>
    <w:rsid w:val="008B43AB"/>
    <w:rsid w:val="008E347B"/>
    <w:rsid w:val="008F72D7"/>
    <w:rsid w:val="00916F4A"/>
    <w:rsid w:val="00954196"/>
    <w:rsid w:val="009660F1"/>
    <w:rsid w:val="00995DE2"/>
    <w:rsid w:val="00A24852"/>
    <w:rsid w:val="00B12CAD"/>
    <w:rsid w:val="00B17A1C"/>
    <w:rsid w:val="00C86747"/>
    <w:rsid w:val="00D00103"/>
    <w:rsid w:val="00D15D26"/>
    <w:rsid w:val="00D250D0"/>
    <w:rsid w:val="00DF4A12"/>
    <w:rsid w:val="00EA2C39"/>
    <w:rsid w:val="00EC6D57"/>
    <w:rsid w:val="00ED53C6"/>
    <w:rsid w:val="00EE61DF"/>
    <w:rsid w:val="00FA1CC5"/>
    <w:rsid w:val="00FB6DCD"/>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391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798"/>
    <w:pPr>
      <w:widowControl w:val="0"/>
      <w:ind w:firstLineChars="200" w:firstLine="200"/>
      <w:jc w:val="both"/>
    </w:pPr>
    <w:rPr>
      <w:rFonts w:ascii="Times New Roman" w:eastAsia="Times New Roman" w:hAnsi="Times New Roman" w:cs="Times New Roman"/>
      <w:sz w:val="21"/>
      <w:szCs w:val="21"/>
      <w:lang w:val="en-US" w:eastAsia="zh-CN"/>
      <w14:ligatures w14:val="none"/>
    </w:rPr>
  </w:style>
  <w:style w:type="paragraph" w:styleId="1">
    <w:name w:val="heading 1"/>
    <w:aliases w:val="一级标题"/>
    <w:basedOn w:val="a"/>
    <w:next w:val="a"/>
    <w:link w:val="10"/>
    <w:autoRedefine/>
    <w:uiPriority w:val="1"/>
    <w:qFormat/>
    <w:rsid w:val="0013212E"/>
    <w:pPr>
      <w:autoSpaceDE w:val="0"/>
      <w:autoSpaceDN w:val="0"/>
      <w:adjustRightInd w:val="0"/>
      <w:spacing w:beforeLines="100" w:before="297" w:afterLines="100" w:after="297"/>
      <w:ind w:firstLineChars="0" w:firstLine="0"/>
      <w:jc w:val="center"/>
      <w:outlineLvl w:val="0"/>
    </w:pPr>
    <w:rPr>
      <w:rFonts w:cs="Book Antiqua"/>
      <w:b/>
      <w:bCs/>
      <w:kern w:val="0"/>
      <w:sz w:val="24"/>
      <w:szCs w:val="24"/>
      <w:lang w:val="en-GB"/>
    </w:rPr>
  </w:style>
  <w:style w:type="paragraph" w:styleId="2">
    <w:name w:val="heading 2"/>
    <w:aliases w:val="二级标题"/>
    <w:basedOn w:val="a"/>
    <w:next w:val="a"/>
    <w:link w:val="20"/>
    <w:autoRedefine/>
    <w:uiPriority w:val="9"/>
    <w:unhideWhenUsed/>
    <w:qFormat/>
    <w:rsid w:val="00812798"/>
    <w:pPr>
      <w:keepNext/>
      <w:keepLines/>
      <w:spacing w:beforeLines="50" w:before="156" w:afterLines="50" w:after="156"/>
      <w:ind w:firstLineChars="0" w:firstLine="0"/>
      <w:outlineLvl w:val="1"/>
    </w:pPr>
    <w:rPr>
      <w:b/>
      <w:bCs/>
      <w:i/>
      <w:sz w:val="22"/>
    </w:rPr>
  </w:style>
  <w:style w:type="paragraph" w:styleId="3">
    <w:name w:val="heading 3"/>
    <w:aliases w:val="三级标题"/>
    <w:basedOn w:val="a"/>
    <w:next w:val="a"/>
    <w:link w:val="30"/>
    <w:autoRedefine/>
    <w:uiPriority w:val="9"/>
    <w:unhideWhenUsed/>
    <w:qFormat/>
    <w:rsid w:val="00812798"/>
    <w:pPr>
      <w:keepNext/>
      <w:keepLines/>
      <w:spacing w:beforeLines="50" w:before="156" w:afterLines="50" w:after="156"/>
      <w:ind w:firstLineChars="0" w:firstLine="0"/>
      <w:outlineLvl w:val="2"/>
    </w:pPr>
    <w:rPr>
      <w:bCs/>
      <w:i/>
      <w:sz w:val="22"/>
      <w:szCs w:val="32"/>
    </w:rPr>
  </w:style>
  <w:style w:type="paragraph" w:styleId="4">
    <w:name w:val="heading 4"/>
    <w:basedOn w:val="a"/>
    <w:next w:val="a"/>
    <w:link w:val="40"/>
    <w:uiPriority w:val="9"/>
    <w:qFormat/>
    <w:rsid w:val="00812798"/>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rsid w:val="00812798"/>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812798"/>
    <w:pPr>
      <w:keepNext/>
      <w:keepLines/>
      <w:numPr>
        <w:ilvl w:val="5"/>
        <w:numId w:val="7"/>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rsid w:val="00812798"/>
    <w:pPr>
      <w:keepNext/>
      <w:keepLines/>
      <w:numPr>
        <w:ilvl w:val="6"/>
        <w:numId w:val="7"/>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rsid w:val="00812798"/>
    <w:pPr>
      <w:keepNext/>
      <w:keepLines/>
      <w:numPr>
        <w:ilvl w:val="7"/>
        <w:numId w:val="7"/>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rsid w:val="00812798"/>
    <w:pPr>
      <w:keepNext/>
      <w:keepLines/>
      <w:numPr>
        <w:ilvl w:val="8"/>
        <w:numId w:val="7"/>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link w:val="1"/>
    <w:uiPriority w:val="1"/>
    <w:rsid w:val="0013212E"/>
    <w:rPr>
      <w:rFonts w:ascii="Times New Roman" w:eastAsia="Times New Roman" w:hAnsi="Times New Roman" w:cs="Book Antiqua"/>
      <w:b/>
      <w:bCs/>
      <w:kern w:val="0"/>
      <w:lang w:val="en-GB" w:eastAsia="zh-CN"/>
      <w14:ligatures w14:val="none"/>
    </w:rPr>
  </w:style>
  <w:style w:type="character" w:customStyle="1" w:styleId="20">
    <w:name w:val="标题 2 字符"/>
    <w:aliases w:val="二级标题 字符"/>
    <w:link w:val="2"/>
    <w:uiPriority w:val="9"/>
    <w:rsid w:val="00812798"/>
    <w:rPr>
      <w:rFonts w:ascii="Times New Roman" w:eastAsia="Times New Roman" w:hAnsi="Times New Roman" w:cs="Times New Roman"/>
      <w:b/>
      <w:bCs/>
      <w:i/>
      <w:sz w:val="22"/>
      <w:szCs w:val="21"/>
      <w:lang w:val="en-US" w:eastAsia="zh-CN"/>
      <w14:ligatures w14:val="none"/>
    </w:rPr>
  </w:style>
  <w:style w:type="character" w:customStyle="1" w:styleId="30">
    <w:name w:val="标题 3 字符"/>
    <w:aliases w:val="三级标题 字符"/>
    <w:link w:val="3"/>
    <w:uiPriority w:val="9"/>
    <w:rsid w:val="00812798"/>
    <w:rPr>
      <w:rFonts w:ascii="Times New Roman" w:eastAsia="Times New Roman" w:hAnsi="Times New Roman" w:cs="Times New Roman"/>
      <w:bCs/>
      <w:i/>
      <w:sz w:val="22"/>
      <w:szCs w:val="32"/>
      <w:lang w:val="en-US" w:eastAsia="zh-CN"/>
      <w14:ligatures w14:val="none"/>
    </w:rPr>
  </w:style>
  <w:style w:type="character" w:customStyle="1" w:styleId="40">
    <w:name w:val="标题 4 字符"/>
    <w:link w:val="4"/>
    <w:uiPriority w:val="9"/>
    <w:rsid w:val="00812798"/>
    <w:rPr>
      <w:rFonts w:ascii="Calibri Light" w:eastAsia="NimbusRomNo9L" w:hAnsi="Calibri Light" w:cs="NimbusRomNo9L"/>
      <w:b/>
      <w:bCs/>
      <w:kern w:val="0"/>
      <w:sz w:val="28"/>
      <w:szCs w:val="28"/>
      <w:lang w:val="en-US" w:eastAsia="zh-CN"/>
      <w14:ligatures w14:val="none"/>
    </w:rPr>
  </w:style>
  <w:style w:type="character" w:customStyle="1" w:styleId="50">
    <w:name w:val="标题 5 字符"/>
    <w:link w:val="5"/>
    <w:uiPriority w:val="9"/>
    <w:rsid w:val="00812798"/>
    <w:rPr>
      <w:rFonts w:ascii="Times New Roman" w:eastAsia="Times New Roman" w:hAnsi="Times New Roman" w:cs="Times New Roman"/>
      <w:b/>
      <w:bCs/>
      <w:sz w:val="28"/>
      <w:szCs w:val="28"/>
      <w:lang w:val="en-US" w:eastAsia="zh-CN"/>
      <w14:ligatures w14:val="none"/>
    </w:rPr>
  </w:style>
  <w:style w:type="character" w:customStyle="1" w:styleId="60">
    <w:name w:val="标题 6 字符"/>
    <w:link w:val="6"/>
    <w:uiPriority w:val="9"/>
    <w:rsid w:val="00812798"/>
    <w:rPr>
      <w:rFonts w:ascii="等线 Light" w:eastAsia="等线 Light" w:hAnsi="等线 Light" w:cs="Times New Roman"/>
      <w:b/>
      <w:bCs/>
      <w:lang w:val="en-US" w:eastAsia="zh-CN"/>
      <w14:ligatures w14:val="none"/>
    </w:rPr>
  </w:style>
  <w:style w:type="character" w:customStyle="1" w:styleId="70">
    <w:name w:val="标题 7 字符"/>
    <w:link w:val="7"/>
    <w:uiPriority w:val="9"/>
    <w:rsid w:val="00812798"/>
    <w:rPr>
      <w:rFonts w:ascii="Times New Roman" w:eastAsia="Times New Roman" w:hAnsi="Times New Roman" w:cs="Times New Roman"/>
      <w:b/>
      <w:bCs/>
      <w:lang w:val="en-US" w:eastAsia="zh-CN"/>
      <w14:ligatures w14:val="none"/>
    </w:rPr>
  </w:style>
  <w:style w:type="character" w:customStyle="1" w:styleId="80">
    <w:name w:val="标题 8 字符"/>
    <w:link w:val="8"/>
    <w:uiPriority w:val="9"/>
    <w:rsid w:val="00812798"/>
    <w:rPr>
      <w:rFonts w:ascii="等线 Light" w:eastAsia="等线 Light" w:hAnsi="等线 Light" w:cs="Times New Roman"/>
      <w:lang w:val="en-US" w:eastAsia="zh-CN"/>
      <w14:ligatures w14:val="none"/>
    </w:rPr>
  </w:style>
  <w:style w:type="character" w:customStyle="1" w:styleId="90">
    <w:name w:val="标题 9 字符"/>
    <w:link w:val="9"/>
    <w:uiPriority w:val="9"/>
    <w:semiHidden/>
    <w:rsid w:val="00812798"/>
    <w:rPr>
      <w:rFonts w:ascii="等线 Light" w:eastAsia="等线 Light" w:hAnsi="等线 Light" w:cs="Times New Roman"/>
      <w:sz w:val="21"/>
      <w:szCs w:val="21"/>
      <w:lang w:val="en-US" w:eastAsia="zh-CN"/>
      <w14:ligatures w14:val="none"/>
    </w:rPr>
  </w:style>
  <w:style w:type="paragraph" w:styleId="a3">
    <w:name w:val="Title"/>
    <w:basedOn w:val="a"/>
    <w:next w:val="a"/>
    <w:link w:val="a4"/>
    <w:uiPriority w:val="10"/>
    <w:qFormat/>
    <w:rsid w:val="00EA2C39"/>
    <w:pPr>
      <w:spacing w:after="80"/>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C39"/>
    <w:pPr>
      <w:numPr>
        <w:ilvl w:val="1"/>
      </w:numPr>
      <w:spacing w:after="160"/>
      <w:ind w:firstLineChars="200" w:firstLine="200"/>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EA2C3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A2C39"/>
    <w:pPr>
      <w:spacing w:before="160" w:after="160"/>
      <w:jc w:val="center"/>
    </w:pPr>
    <w:rPr>
      <w:i/>
      <w:iCs/>
      <w:color w:val="404040" w:themeColor="text1" w:themeTint="BF"/>
    </w:rPr>
  </w:style>
  <w:style w:type="character" w:customStyle="1" w:styleId="a8">
    <w:name w:val="引用 字符"/>
    <w:basedOn w:val="a0"/>
    <w:link w:val="a7"/>
    <w:uiPriority w:val="29"/>
    <w:rsid w:val="00EA2C39"/>
    <w:rPr>
      <w:i/>
      <w:iCs/>
      <w:color w:val="404040" w:themeColor="text1" w:themeTint="BF"/>
    </w:rPr>
  </w:style>
  <w:style w:type="paragraph" w:styleId="a9">
    <w:name w:val="List Paragraph"/>
    <w:basedOn w:val="a"/>
    <w:uiPriority w:val="34"/>
    <w:qFormat/>
    <w:rsid w:val="00EA2C39"/>
    <w:pPr>
      <w:ind w:left="720"/>
      <w:contextualSpacing/>
    </w:pPr>
  </w:style>
  <w:style w:type="character" w:styleId="aa">
    <w:name w:val="Intense Emphasis"/>
    <w:basedOn w:val="a0"/>
    <w:uiPriority w:val="21"/>
    <w:qFormat/>
    <w:rsid w:val="00EA2C39"/>
    <w:rPr>
      <w:i/>
      <w:iCs/>
      <w:color w:val="2F5496" w:themeColor="accent1" w:themeShade="BF"/>
    </w:rPr>
  </w:style>
  <w:style w:type="paragraph" w:styleId="ab">
    <w:name w:val="Intense Quote"/>
    <w:basedOn w:val="a"/>
    <w:next w:val="a"/>
    <w:link w:val="ac"/>
    <w:uiPriority w:val="30"/>
    <w:qFormat/>
    <w:rsid w:val="00EA2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C39"/>
    <w:rPr>
      <w:i/>
      <w:iCs/>
      <w:color w:val="2F5496" w:themeColor="accent1" w:themeShade="BF"/>
    </w:rPr>
  </w:style>
  <w:style w:type="character" w:styleId="ad">
    <w:name w:val="Intense Reference"/>
    <w:basedOn w:val="a0"/>
    <w:uiPriority w:val="32"/>
    <w:qFormat/>
    <w:rsid w:val="00EA2C39"/>
    <w:rPr>
      <w:b/>
      <w:bCs/>
      <w:smallCaps/>
      <w:color w:val="2F5496" w:themeColor="accent1" w:themeShade="BF"/>
      <w:spacing w:val="5"/>
    </w:rPr>
  </w:style>
  <w:style w:type="paragraph" w:styleId="ae">
    <w:name w:val="Revision"/>
    <w:hidden/>
    <w:uiPriority w:val="99"/>
    <w:semiHidden/>
    <w:rsid w:val="00EE61DF"/>
  </w:style>
  <w:style w:type="paragraph" w:styleId="af">
    <w:name w:val="header"/>
    <w:basedOn w:val="a"/>
    <w:link w:val="af0"/>
    <w:uiPriority w:val="99"/>
    <w:unhideWhenUsed/>
    <w:rsid w:val="00812798"/>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812798"/>
    <w:rPr>
      <w:rFonts w:ascii="Times New Roman" w:eastAsia="Times New Roman" w:hAnsi="Times New Roman" w:cs="Times New Roman"/>
      <w:sz w:val="18"/>
      <w:szCs w:val="18"/>
      <w:lang w:val="en-US" w:eastAsia="zh-CN"/>
      <w14:ligatures w14:val="none"/>
    </w:rPr>
  </w:style>
  <w:style w:type="paragraph" w:styleId="af1">
    <w:name w:val="footer"/>
    <w:basedOn w:val="a"/>
    <w:link w:val="af2"/>
    <w:uiPriority w:val="99"/>
    <w:unhideWhenUsed/>
    <w:rsid w:val="00812798"/>
    <w:pPr>
      <w:tabs>
        <w:tab w:val="center" w:pos="4153"/>
        <w:tab w:val="right" w:pos="8306"/>
      </w:tabs>
      <w:snapToGrid w:val="0"/>
      <w:jc w:val="left"/>
    </w:pPr>
    <w:rPr>
      <w:sz w:val="18"/>
      <w:szCs w:val="18"/>
    </w:rPr>
  </w:style>
  <w:style w:type="character" w:customStyle="1" w:styleId="af2">
    <w:name w:val="页脚 字符"/>
    <w:link w:val="af1"/>
    <w:uiPriority w:val="99"/>
    <w:rsid w:val="00812798"/>
    <w:rPr>
      <w:rFonts w:ascii="Times New Roman" w:eastAsia="Times New Roman" w:hAnsi="Times New Roman" w:cs="Times New Roman"/>
      <w:sz w:val="18"/>
      <w:szCs w:val="18"/>
      <w:lang w:val="en-US" w:eastAsia="zh-CN"/>
      <w14:ligatures w14:val="none"/>
    </w:rPr>
  </w:style>
  <w:style w:type="paragraph" w:customStyle="1" w:styleId="af3">
    <w:name w:val="表题"/>
    <w:basedOn w:val="a"/>
    <w:autoRedefine/>
    <w:qFormat/>
    <w:rsid w:val="00812798"/>
    <w:pPr>
      <w:spacing w:beforeLines="100" w:before="312" w:afterLines="100" w:after="312"/>
      <w:ind w:leftChars="200" w:left="420" w:firstLineChars="0" w:firstLine="0"/>
    </w:pPr>
    <w:rPr>
      <w:b/>
    </w:rPr>
  </w:style>
  <w:style w:type="paragraph" w:customStyle="1" w:styleId="af4">
    <w:name w:val="表注"/>
    <w:basedOn w:val="af3"/>
    <w:autoRedefine/>
    <w:qFormat/>
    <w:rsid w:val="00812798"/>
    <w:pPr>
      <w:adjustRightInd w:val="0"/>
      <w:snapToGrid w:val="0"/>
      <w:spacing w:beforeLines="0" w:before="0" w:afterLines="0" w:after="0"/>
      <w:ind w:leftChars="0" w:left="0"/>
    </w:pPr>
    <w:rPr>
      <w:b w:val="0"/>
    </w:rPr>
  </w:style>
  <w:style w:type="paragraph" w:customStyle="1" w:styleId="af5">
    <w:name w:val="参考文献"/>
    <w:basedOn w:val="a"/>
    <w:autoRedefine/>
    <w:qFormat/>
    <w:rsid w:val="00812798"/>
    <w:pPr>
      <w:ind w:left="360" w:hangingChars="200" w:hanging="360"/>
    </w:pPr>
    <w:rPr>
      <w:rFonts w:eastAsia="等线"/>
      <w:sz w:val="18"/>
      <w:szCs w:val="24"/>
    </w:rPr>
  </w:style>
  <w:style w:type="paragraph" w:customStyle="1" w:styleId="af6">
    <w:name w:val="稿件类型"/>
    <w:basedOn w:val="a"/>
    <w:autoRedefine/>
    <w:qFormat/>
    <w:rsid w:val="00812798"/>
    <w:pPr>
      <w:ind w:firstLineChars="0" w:firstLine="0"/>
      <w:jc w:val="left"/>
    </w:pPr>
    <w:rPr>
      <w:rFonts w:eastAsia="宋体"/>
      <w:i/>
      <w:sz w:val="20"/>
    </w:rPr>
  </w:style>
  <w:style w:type="paragraph" w:customStyle="1" w:styleId="af7">
    <w:name w:val="关键词"/>
    <w:basedOn w:val="a"/>
    <w:autoRedefine/>
    <w:qFormat/>
    <w:rsid w:val="00812798"/>
    <w:pPr>
      <w:ind w:firstLineChars="0" w:firstLine="0"/>
    </w:pPr>
    <w:rPr>
      <w:noProof/>
    </w:rPr>
  </w:style>
  <w:style w:type="character" w:styleId="af8">
    <w:name w:val="line number"/>
    <w:uiPriority w:val="99"/>
    <w:semiHidden/>
    <w:unhideWhenUsed/>
    <w:rsid w:val="00812798"/>
  </w:style>
  <w:style w:type="paragraph" w:customStyle="1" w:styleId="af9">
    <w:name w:val="机构信息"/>
    <w:basedOn w:val="a"/>
    <w:link w:val="afa"/>
    <w:autoRedefine/>
    <w:qFormat/>
    <w:rsid w:val="00812798"/>
    <w:pPr>
      <w:ind w:firstLineChars="0" w:firstLine="0"/>
    </w:pPr>
    <w:rPr>
      <w:i/>
    </w:rPr>
  </w:style>
  <w:style w:type="character" w:customStyle="1" w:styleId="afa">
    <w:name w:val="机构信息 字符"/>
    <w:link w:val="af9"/>
    <w:rsid w:val="00812798"/>
    <w:rPr>
      <w:rFonts w:ascii="Times New Roman" w:eastAsia="Times New Roman" w:hAnsi="Times New Roman" w:cs="Times New Roman"/>
      <w:i/>
      <w:sz w:val="21"/>
      <w:szCs w:val="21"/>
      <w:lang w:val="en-US" w:eastAsia="zh-CN"/>
      <w14:ligatures w14:val="none"/>
    </w:rPr>
  </w:style>
  <w:style w:type="paragraph" w:customStyle="1" w:styleId="afb">
    <w:name w:val="接收日期"/>
    <w:basedOn w:val="a"/>
    <w:autoRedefine/>
    <w:qFormat/>
    <w:rsid w:val="00812798"/>
    <w:pPr>
      <w:ind w:firstLineChars="0" w:firstLine="0"/>
    </w:pPr>
  </w:style>
  <w:style w:type="paragraph" w:styleId="afc">
    <w:name w:val="Normal (Web)"/>
    <w:basedOn w:val="a"/>
    <w:uiPriority w:val="99"/>
    <w:unhideWhenUsed/>
    <w:rsid w:val="00812798"/>
    <w:pPr>
      <w:spacing w:before="100" w:beforeAutospacing="1" w:after="100" w:afterAutospacing="1"/>
    </w:pPr>
    <w:rPr>
      <w:lang w:eastAsia="en-US"/>
    </w:rPr>
  </w:style>
  <w:style w:type="paragraph" w:customStyle="1" w:styleId="afd">
    <w:name w:val="通讯作者"/>
    <w:basedOn w:val="a"/>
    <w:autoRedefine/>
    <w:qFormat/>
    <w:rsid w:val="00812798"/>
    <w:pPr>
      <w:ind w:firstLineChars="0" w:firstLine="0"/>
    </w:pPr>
  </w:style>
  <w:style w:type="paragraph" w:customStyle="1" w:styleId="afe">
    <w:name w:val="图注"/>
    <w:basedOn w:val="af4"/>
    <w:autoRedefine/>
    <w:qFormat/>
    <w:rsid w:val="002D1C8F"/>
    <w:rPr>
      <w:b/>
    </w:rPr>
  </w:style>
  <w:style w:type="table" w:styleId="aff">
    <w:name w:val="Table Grid"/>
    <w:basedOn w:val="a1"/>
    <w:uiPriority w:val="59"/>
    <w:qFormat/>
    <w:rsid w:val="00812798"/>
    <w:rPr>
      <w:rFonts w:ascii="等线" w:eastAsia="等线" w:hAnsi="等线" w:cs="Times New Roman"/>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文章标题"/>
    <w:basedOn w:val="a"/>
    <w:link w:val="aff1"/>
    <w:autoRedefine/>
    <w:qFormat/>
    <w:rsid w:val="00812798"/>
    <w:pPr>
      <w:kinsoku w:val="0"/>
      <w:overflowPunct w:val="0"/>
      <w:autoSpaceDE w:val="0"/>
      <w:autoSpaceDN w:val="0"/>
      <w:adjustRightInd w:val="0"/>
      <w:spacing w:beforeLines="50" w:before="120"/>
      <w:ind w:firstLineChars="0" w:firstLine="0"/>
      <w:jc w:val="center"/>
    </w:pPr>
    <w:rPr>
      <w:b/>
      <w:bCs/>
      <w:spacing w:val="-8"/>
      <w:sz w:val="36"/>
      <w:szCs w:val="36"/>
    </w:rPr>
  </w:style>
  <w:style w:type="character" w:customStyle="1" w:styleId="aff1">
    <w:name w:val="文章标题 字符"/>
    <w:link w:val="aff0"/>
    <w:rsid w:val="00812798"/>
    <w:rPr>
      <w:rFonts w:ascii="Times New Roman" w:eastAsia="Times New Roman" w:hAnsi="Times New Roman" w:cs="Times New Roman"/>
      <w:b/>
      <w:bCs/>
      <w:spacing w:val="-8"/>
      <w:sz w:val="36"/>
      <w:szCs w:val="36"/>
      <w:lang w:val="en-US" w:eastAsia="zh-CN"/>
      <w14:ligatures w14:val="none"/>
    </w:rPr>
  </w:style>
  <w:style w:type="paragraph" w:customStyle="1" w:styleId="aff2">
    <w:name w:val="文章内容"/>
    <w:basedOn w:val="a"/>
    <w:link w:val="aff3"/>
    <w:autoRedefine/>
    <w:rsid w:val="00812798"/>
    <w:pPr>
      <w:ind w:firstLine="420"/>
    </w:pPr>
    <w:rPr>
      <w:color w:val="000000"/>
    </w:rPr>
  </w:style>
  <w:style w:type="character" w:customStyle="1" w:styleId="aff3">
    <w:name w:val="文章内容 字符"/>
    <w:link w:val="aff2"/>
    <w:rsid w:val="00812798"/>
    <w:rPr>
      <w:rFonts w:ascii="Times New Roman" w:eastAsia="Times New Roman" w:hAnsi="Times New Roman" w:cs="Times New Roman"/>
      <w:color w:val="000000"/>
      <w:sz w:val="21"/>
      <w:szCs w:val="21"/>
      <w:lang w:val="en-US" w:eastAsia="zh-CN"/>
      <w14:ligatures w14:val="none"/>
    </w:rPr>
  </w:style>
  <w:style w:type="paragraph" w:customStyle="1" w:styleId="aff4">
    <w:name w:val="摘要"/>
    <w:basedOn w:val="a"/>
    <w:autoRedefine/>
    <w:qFormat/>
    <w:rsid w:val="00812798"/>
    <w:pPr>
      <w:ind w:firstLineChars="0" w:firstLine="0"/>
    </w:pPr>
    <w:rPr>
      <w:noProof/>
    </w:rPr>
  </w:style>
  <w:style w:type="character" w:styleId="aff5">
    <w:name w:val="Placeholder Text"/>
    <w:uiPriority w:val="99"/>
    <w:semiHidden/>
    <w:rsid w:val="00812798"/>
    <w:rPr>
      <w:color w:val="808080"/>
    </w:rPr>
  </w:style>
  <w:style w:type="paragraph" w:styleId="aff6">
    <w:name w:val="Body Text"/>
    <w:basedOn w:val="a"/>
    <w:link w:val="aff7"/>
    <w:autoRedefine/>
    <w:uiPriority w:val="1"/>
    <w:qFormat/>
    <w:rsid w:val="00812798"/>
    <w:pPr>
      <w:autoSpaceDE w:val="0"/>
      <w:autoSpaceDN w:val="0"/>
      <w:adjustRightInd w:val="0"/>
      <w:ind w:firstLine="420"/>
    </w:pPr>
    <w:rPr>
      <w:kern w:val="0"/>
    </w:rPr>
  </w:style>
  <w:style w:type="character" w:customStyle="1" w:styleId="aff7">
    <w:name w:val="正文文本 字符"/>
    <w:link w:val="aff6"/>
    <w:uiPriority w:val="1"/>
    <w:rsid w:val="00812798"/>
    <w:rPr>
      <w:rFonts w:ascii="Times New Roman" w:eastAsia="Times New Roman" w:hAnsi="Times New Roman" w:cs="Times New Roman"/>
      <w:kern w:val="0"/>
      <w:sz w:val="21"/>
      <w:szCs w:val="21"/>
      <w:lang w:val="en-US" w:eastAsia="zh-CN"/>
      <w14:ligatures w14:val="none"/>
    </w:rPr>
  </w:style>
  <w:style w:type="paragraph" w:customStyle="1" w:styleId="aff8">
    <w:name w:val="致谢部分"/>
    <w:basedOn w:val="aff6"/>
    <w:link w:val="aff9"/>
    <w:autoRedefine/>
    <w:qFormat/>
    <w:rsid w:val="00812798"/>
    <w:pPr>
      <w:ind w:firstLineChars="0" w:firstLine="0"/>
    </w:pPr>
    <w:rPr>
      <w:b/>
      <w:sz w:val="24"/>
      <w:szCs w:val="24"/>
    </w:rPr>
  </w:style>
  <w:style w:type="character" w:customStyle="1" w:styleId="aff9">
    <w:name w:val="致谢部分 字符"/>
    <w:link w:val="aff8"/>
    <w:rsid w:val="00812798"/>
    <w:rPr>
      <w:rFonts w:ascii="Times New Roman" w:eastAsia="Times New Roman" w:hAnsi="Times New Roman" w:cs="Times New Roman"/>
      <w:b/>
      <w:kern w:val="0"/>
      <w:lang w:val="en-US" w:eastAsia="zh-CN"/>
      <w14:ligatures w14:val="none"/>
    </w:rPr>
  </w:style>
  <w:style w:type="paragraph" w:customStyle="1" w:styleId="affa">
    <w:name w:val="作者信息"/>
    <w:basedOn w:val="a"/>
    <w:autoRedefine/>
    <w:qFormat/>
    <w:rsid w:val="00812798"/>
    <w:pPr>
      <w:ind w:firstLineChars="0" w:firstLine="0"/>
    </w:pPr>
  </w:style>
  <w:style w:type="character" w:styleId="affb">
    <w:name w:val="annotation reference"/>
    <w:basedOn w:val="a0"/>
    <w:uiPriority w:val="99"/>
    <w:semiHidden/>
    <w:unhideWhenUsed/>
    <w:rsid w:val="0013212E"/>
    <w:rPr>
      <w:sz w:val="21"/>
      <w:szCs w:val="21"/>
    </w:rPr>
  </w:style>
  <w:style w:type="paragraph" w:styleId="affc">
    <w:name w:val="annotation text"/>
    <w:basedOn w:val="a"/>
    <w:link w:val="affd"/>
    <w:uiPriority w:val="99"/>
    <w:semiHidden/>
    <w:unhideWhenUsed/>
    <w:rsid w:val="0013212E"/>
    <w:pPr>
      <w:jc w:val="left"/>
    </w:pPr>
  </w:style>
  <w:style w:type="character" w:customStyle="1" w:styleId="affd">
    <w:name w:val="批注文字 字符"/>
    <w:basedOn w:val="a0"/>
    <w:link w:val="affc"/>
    <w:uiPriority w:val="99"/>
    <w:semiHidden/>
    <w:rsid w:val="0013212E"/>
    <w:rPr>
      <w:rFonts w:ascii="Times New Roman" w:eastAsia="Times New Roman" w:hAnsi="Times New Roman" w:cs="Times New Roman"/>
      <w:sz w:val="21"/>
      <w:szCs w:val="21"/>
      <w:lang w:val="en-US" w:eastAsia="zh-CN"/>
      <w14:ligatures w14:val="none"/>
    </w:rPr>
  </w:style>
  <w:style w:type="paragraph" w:styleId="affe">
    <w:name w:val="annotation subject"/>
    <w:basedOn w:val="affc"/>
    <w:next w:val="affc"/>
    <w:link w:val="afff"/>
    <w:uiPriority w:val="99"/>
    <w:semiHidden/>
    <w:unhideWhenUsed/>
    <w:rsid w:val="0013212E"/>
    <w:rPr>
      <w:b/>
      <w:bCs/>
    </w:rPr>
  </w:style>
  <w:style w:type="character" w:customStyle="1" w:styleId="afff">
    <w:name w:val="批注主题 字符"/>
    <w:basedOn w:val="affd"/>
    <w:link w:val="affe"/>
    <w:uiPriority w:val="99"/>
    <w:semiHidden/>
    <w:rsid w:val="0013212E"/>
    <w:rPr>
      <w:rFonts w:ascii="Times New Roman" w:eastAsia="Times New Roman" w:hAnsi="Times New Roman" w:cs="Times New Roman"/>
      <w:b/>
      <w:bCs/>
      <w:sz w:val="21"/>
      <w:szCs w:val="21"/>
      <w:lang w:val="en-US" w:eastAsia="zh-CN"/>
      <w14:ligatures w14:val="none"/>
    </w:rPr>
  </w:style>
  <w:style w:type="paragraph" w:styleId="afff0">
    <w:name w:val="Balloon Text"/>
    <w:basedOn w:val="a"/>
    <w:link w:val="afff1"/>
    <w:uiPriority w:val="99"/>
    <w:semiHidden/>
    <w:unhideWhenUsed/>
    <w:rsid w:val="0013212E"/>
    <w:rPr>
      <w:sz w:val="18"/>
      <w:szCs w:val="18"/>
    </w:rPr>
  </w:style>
  <w:style w:type="character" w:customStyle="1" w:styleId="afff1">
    <w:name w:val="批注框文本 字符"/>
    <w:basedOn w:val="a0"/>
    <w:link w:val="afff0"/>
    <w:uiPriority w:val="99"/>
    <w:semiHidden/>
    <w:rsid w:val="0013212E"/>
    <w:rPr>
      <w:rFonts w:ascii="Times New Roman" w:eastAsia="Times New Roman" w:hAnsi="Times New Roman" w:cs="Times New Roman"/>
      <w:sz w:val="18"/>
      <w:szCs w:val="18"/>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2184">
      <w:bodyDiv w:val="1"/>
      <w:marLeft w:val="0"/>
      <w:marRight w:val="0"/>
      <w:marTop w:val="0"/>
      <w:marBottom w:val="0"/>
      <w:divBdr>
        <w:top w:val="none" w:sz="0" w:space="0" w:color="auto"/>
        <w:left w:val="none" w:sz="0" w:space="0" w:color="auto"/>
        <w:bottom w:val="none" w:sz="0" w:space="0" w:color="auto"/>
        <w:right w:val="none" w:sz="0" w:space="0" w:color="auto"/>
      </w:divBdr>
    </w:div>
    <w:div w:id="394008069">
      <w:bodyDiv w:val="1"/>
      <w:marLeft w:val="0"/>
      <w:marRight w:val="0"/>
      <w:marTop w:val="0"/>
      <w:marBottom w:val="0"/>
      <w:divBdr>
        <w:top w:val="none" w:sz="0" w:space="0" w:color="auto"/>
        <w:left w:val="none" w:sz="0" w:space="0" w:color="auto"/>
        <w:bottom w:val="none" w:sz="0" w:space="0" w:color="auto"/>
        <w:right w:val="none" w:sz="0" w:space="0" w:color="auto"/>
      </w:divBdr>
    </w:div>
    <w:div w:id="848908733">
      <w:bodyDiv w:val="1"/>
      <w:marLeft w:val="0"/>
      <w:marRight w:val="0"/>
      <w:marTop w:val="0"/>
      <w:marBottom w:val="0"/>
      <w:divBdr>
        <w:top w:val="none" w:sz="0" w:space="0" w:color="auto"/>
        <w:left w:val="none" w:sz="0" w:space="0" w:color="auto"/>
        <w:bottom w:val="none" w:sz="0" w:space="0" w:color="auto"/>
        <w:right w:val="none" w:sz="0" w:space="0" w:color="auto"/>
      </w:divBdr>
    </w:div>
    <w:div w:id="159994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2393</Characters>
  <Application>Microsoft Office Word</Application>
  <DocSecurity>0</DocSecurity>
  <Lines>19</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2025-01-06T12:05:00Z</dcterms:created>
  <dcterms:modified xsi:type="dcterms:W3CDTF">2025-01-08T09:22:00Z</dcterms:modified>
</cp:coreProperties>
</file>